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72" w:rsidRPr="007D1372" w:rsidRDefault="007D1372" w:rsidP="007D13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«Мамандандырылған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білім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беру ұйымдарының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желісін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және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дарынды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балалармен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жұмыс жөніндегі оқу-әдістемелік кеңес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туралы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ережені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бекіту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туралы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» Қазақстан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Республикасы</w:t>
      </w:r>
      <w:proofErr w:type="spellEnd"/>
      <w:proofErr w:type="gram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Б</w:t>
      </w:r>
      <w:proofErr w:type="gram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ілім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және ғылым министрінің 2015 жылғы 1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шілдедегі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№ 428 бұйрығына өзгеріс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енгізу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туралы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br/>
      </w:r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Қазақстан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Республикасы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Бі</w:t>
      </w:r>
      <w:proofErr w:type="gram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л</w:t>
      </w:r>
      <w:proofErr w:type="gram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ім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және ғылым министрінің м.а. 2018 жылғы 13 </w:t>
      </w:r>
      <w:proofErr w:type="spellStart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>шілдедегі</w:t>
      </w:r>
      <w:proofErr w:type="spellEnd"/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</w:rPr>
        <w:t xml:space="preserve"> № 341 бұйрығы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b/>
          <w:bCs/>
          <w:color w:val="000000"/>
          <w:sz w:val="23"/>
          <w:lang w:val="kk-KZ"/>
        </w:rPr>
        <w:t> 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i/>
          <w:iCs/>
          <w:color w:val="FF0000"/>
          <w:sz w:val="23"/>
          <w:lang w:val="kk-KZ"/>
        </w:rPr>
        <w:t>ҚР Білім және ғылым министрінің м.а. 2020 жылғы 23 қарашадағы № 493 </w:t>
      </w:r>
      <w:r w:rsidRPr="007D1372">
        <w:rPr>
          <w:rFonts w:ascii="Times New Roman" w:eastAsia="Times New Roman" w:hAnsi="Times New Roman" w:cs="Times New Roman"/>
          <w:i/>
          <w:iCs/>
          <w:color w:val="333399"/>
          <w:sz w:val="23"/>
          <w:u w:val="single"/>
        </w:rPr>
        <w:fldChar w:fldCharType="begin"/>
      </w:r>
      <w:r w:rsidRPr="007D1372">
        <w:rPr>
          <w:rFonts w:ascii="Times New Roman" w:eastAsia="Times New Roman" w:hAnsi="Times New Roman" w:cs="Times New Roman"/>
          <w:i/>
          <w:iCs/>
          <w:color w:val="333399"/>
          <w:sz w:val="23"/>
          <w:u w:val="single"/>
        </w:rPr>
        <w:instrText xml:space="preserve"> HYPERLINK "https://online.zakon.kz/Document/?doc_id=39225067" \l "sub_id=4" \o "\«Мамандандырылған білім беру ұйымдарының желісін және дарынды балалармен жұмыс жөніндегі оқу-әдістемелік кеңес туралы ережені бекіту туралы\» Қазақстан Республикасы Білім және ғылым министрінің 2015 жылғы 1 шілдедегі № 428 бұйрығына өзгерістер мен толықтырулар енгізу туралы\» Қазақстан Республикасы Білім және ғылым министрінің м.а. 2020 жылғы 23 қарашадағы № 493 бұйрығы" </w:instrText>
      </w:r>
      <w:r w:rsidRPr="007D1372">
        <w:rPr>
          <w:rFonts w:ascii="Times New Roman" w:eastAsia="Times New Roman" w:hAnsi="Times New Roman" w:cs="Times New Roman"/>
          <w:i/>
          <w:iCs/>
          <w:color w:val="333399"/>
          <w:sz w:val="23"/>
          <w:u w:val="single"/>
        </w:rPr>
        <w:fldChar w:fldCharType="separate"/>
      </w:r>
      <w:r w:rsidRPr="007D1372">
        <w:rPr>
          <w:rFonts w:ascii="Times New Roman" w:eastAsia="Times New Roman" w:hAnsi="Times New Roman" w:cs="Times New Roman"/>
          <w:i/>
          <w:iCs/>
          <w:color w:val="000080"/>
          <w:sz w:val="23"/>
          <w:u w:val="single"/>
          <w:lang w:val="kk-KZ"/>
        </w:rPr>
        <w:t>бұйрығымен</w:t>
      </w:r>
      <w:r w:rsidRPr="007D1372">
        <w:rPr>
          <w:rFonts w:ascii="Times New Roman" w:eastAsia="Times New Roman" w:hAnsi="Times New Roman" w:cs="Times New Roman"/>
          <w:i/>
          <w:iCs/>
          <w:color w:val="333399"/>
          <w:sz w:val="23"/>
          <w:u w:val="single"/>
        </w:rPr>
        <w:fldChar w:fldCharType="end"/>
      </w:r>
      <w:r w:rsidRPr="007D1372">
        <w:rPr>
          <w:rFonts w:ascii="Times New Roman" w:eastAsia="Times New Roman" w:hAnsi="Times New Roman" w:cs="Times New Roman"/>
          <w:i/>
          <w:iCs/>
          <w:color w:val="FF0000"/>
          <w:sz w:val="23"/>
          <w:lang w:val="kk-KZ"/>
        </w:rPr>
        <w:t> күші жойылды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3"/>
          <w:szCs w:val="23"/>
          <w:lang w:val="kk-KZ"/>
        </w:rPr>
        <w:t> 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құқықтық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2016 жылғы 6 сәуірдегі Қазақстан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аңының </w:t>
      </w:r>
      <w:hyperlink r:id="rId4" w:anchor="sub_id=650300" w:history="1">
        <w:r w:rsidRPr="007D1372">
          <w:rPr>
            <w:rFonts w:ascii="Times New Roman" w:eastAsia="Times New Roman" w:hAnsi="Times New Roman" w:cs="Times New Roman"/>
            <w:color w:val="000080"/>
            <w:sz w:val="23"/>
            <w:u w:val="single"/>
          </w:rPr>
          <w:t>65-бабының 3-тармағына</w:t>
        </w:r>
      </w:hyperlink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мамандандырылған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ұйымдарының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кеңейту мақсатында </w:t>
      </w:r>
      <w:r w:rsidRPr="007D1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БҰЙЫРАМЫН</w:t>
      </w: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«Мамандандырылған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ұйымдарының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дарынды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балалармен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жұмыс жөніндегі оқу-әдістемелік кеңес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ережені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Қазақстан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ғылым министрлігінің 2015 жылғы 1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шілдедегі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428 </w:t>
      </w:r>
      <w:proofErr w:type="spellStart"/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begin"/>
      </w:r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instrText xml:space="preserve"> HYPERLINK "https://online.zakon.kz/Document/?doc_id=31730757" </w:instrText>
      </w:r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separate"/>
      </w:r>
      <w:r w:rsidRPr="007D1372">
        <w:rPr>
          <w:rFonts w:ascii="Times New Roman" w:eastAsia="Times New Roman" w:hAnsi="Times New Roman" w:cs="Times New Roman"/>
          <w:color w:val="000080"/>
          <w:sz w:val="23"/>
          <w:u w:val="single"/>
        </w:rPr>
        <w:t>бұйрығына</w:t>
      </w:r>
      <w:proofErr w:type="spellEnd"/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end"/>
      </w: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мынадай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өзгеріс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енгізілсін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көрсетілген бұйрықпен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Мамандандырылған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ұйымдарының </w:t>
      </w:r>
      <w:hyperlink r:id="rId5" w:anchor="sub_id=1" w:tooltip="«Мамандандырылған білім беру ұйымдарының желісін және дарынды балалармен жұмыс жөніндегі оқу-әдістемелік кеңес туралы ережені бекіту туралы» Қазақстан Республикасы Білім және ғылым министрінің 2015 жылғы 1 шілдедегі № 428 бұйрығы (2022.02.02. берілген өзгерістермен)" w:history="1">
        <w:r w:rsidRPr="007D1372">
          <w:rPr>
            <w:rFonts w:ascii="Times New Roman" w:eastAsia="Times New Roman" w:hAnsi="Times New Roman" w:cs="Times New Roman"/>
            <w:color w:val="000080"/>
            <w:sz w:val="23"/>
            <w:u w:val="single"/>
          </w:rPr>
          <w:t>желісі</w:t>
        </w:r>
      </w:hyperlink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 осы бұйрыққа </w:t>
      </w:r>
      <w:hyperlink r:id="rId6" w:anchor="sub_id=1" w:tooltip="«Мамандандырылған білім беру ұйымдарының желісін және дарынды балалармен жұмыс жөніндегі оқу-әдістемелік кеңес туралы ережені бекіту туралы» Қазақстан Республикасы Білім және ғылым министрінің 2015 жылғы 1 шілдедегі № 428 бұйрығына өзгеріс енгізу туралы» Қазақстан Республикасы Білім және ғылым министрінің м.а. 2018 жылғы 13 шілдедегі № 341 бұйрығы (күші жойылды)" w:history="1">
        <w:r w:rsidRPr="007D1372">
          <w:rPr>
            <w:rFonts w:ascii="Times New Roman" w:eastAsia="Times New Roman" w:hAnsi="Times New Roman" w:cs="Times New Roman"/>
            <w:color w:val="000080"/>
            <w:sz w:val="23"/>
            <w:u w:val="single"/>
          </w:rPr>
          <w:t>қосымшаға</w:t>
        </w:r>
      </w:hyperlink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сәйкес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редакцияда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жазылсын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2. Қазақстан Республикасыны</w:t>
      </w:r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ғылым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Мектепке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орта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(Ш.Т.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Каринова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осы бұйрықты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орындау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басшылыққа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үшін облыстық, Астана,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Алматы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Шымкент қалаларының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басқармаларының, «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Дарын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республикалық ғылыми-практикалық орталығының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назарына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жеткізсін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Осы бұйрықтың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орындалуын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бақылау Қазақстан Республикасыны</w:t>
      </w:r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ң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ілім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ғылым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вице-министрі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А.Қ. Аймағамбетовке жүктелсін.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Осы бұйрық қол қойылған күнінен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бастап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күшіне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енеді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7"/>
        <w:gridCol w:w="5707"/>
      </w:tblGrid>
      <w:tr w:rsidR="007D1372" w:rsidRPr="007D1372" w:rsidTr="007D1372"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72" w:rsidRPr="007D1372" w:rsidRDefault="007D1372" w:rsidP="007D137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Министрдің </w:t>
            </w:r>
            <w:proofErr w:type="spellStart"/>
            <w:r w:rsidRPr="007D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7D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атқарушы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1372" w:rsidRPr="007D1372" w:rsidRDefault="007D1372" w:rsidP="007D137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7D1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Асылова</w:t>
            </w:r>
            <w:proofErr w:type="spellEnd"/>
          </w:p>
        </w:tc>
      </w:tr>
    </w:tbl>
    <w:p w:rsidR="007D1372" w:rsidRPr="007D1372" w:rsidRDefault="007D1372" w:rsidP="007D1372">
      <w:pPr>
        <w:shd w:val="clear" w:color="auto" w:fill="FFFFFF"/>
        <w:spacing w:after="0" w:line="240" w:lineRule="auto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Қазақстан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ғылым министрінің м.а.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2018 жылғы 13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шілдедегі</w:t>
      </w:r>
      <w:proofErr w:type="spellEnd"/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№ 341 </w:t>
      </w:r>
      <w:proofErr w:type="spellStart"/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begin"/>
      </w:r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instrText xml:space="preserve"> HYPERLINK "https://online.zakon.kz/Document/?doc_id=34745790" </w:instrText>
      </w:r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separate"/>
      </w:r>
      <w:r w:rsidRPr="007D1372">
        <w:rPr>
          <w:rFonts w:ascii="Times New Roman" w:eastAsia="Times New Roman" w:hAnsi="Times New Roman" w:cs="Times New Roman"/>
          <w:color w:val="000080"/>
          <w:sz w:val="23"/>
          <w:u w:val="single"/>
        </w:rPr>
        <w:t>бұйрығына</w:t>
      </w:r>
      <w:proofErr w:type="spellEnd"/>
      <w:r w:rsidRPr="007D1372">
        <w:rPr>
          <w:rFonts w:ascii="Times New Roman" w:eastAsia="Times New Roman" w:hAnsi="Times New Roman" w:cs="Times New Roman"/>
          <w:color w:val="333399"/>
          <w:sz w:val="23"/>
          <w:u w:val="single"/>
        </w:rPr>
        <w:fldChar w:fldCharType="end"/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қосымша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Қазақстан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және ғылым министрінің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2015 жылғы 1 </w:t>
      </w:r>
      <w:proofErr w:type="spellStart"/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шілдедегі</w:t>
      </w:r>
      <w:proofErr w:type="spellEnd"/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№ 428 бұйрығына</w:t>
      </w:r>
    </w:p>
    <w:p w:rsidR="007D1372" w:rsidRPr="007D1372" w:rsidRDefault="007D1372" w:rsidP="007D137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7D1372">
        <w:rPr>
          <w:rFonts w:ascii="Times New Roman" w:eastAsia="Times New Roman" w:hAnsi="Times New Roman" w:cs="Times New Roman"/>
          <w:color w:val="000000"/>
          <w:sz w:val="24"/>
          <w:szCs w:val="24"/>
        </w:rPr>
        <w:t>1-қосымша</w:t>
      </w:r>
    </w:p>
    <w:p w:rsidR="002007F8" w:rsidRDefault="002007F8"/>
    <w:sectPr w:rsidR="002007F8" w:rsidSect="007D1372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7D1372"/>
    <w:rsid w:val="002007F8"/>
    <w:rsid w:val="007D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7D1372"/>
  </w:style>
  <w:style w:type="character" w:customStyle="1" w:styleId="s3">
    <w:name w:val="s3"/>
    <w:basedOn w:val="a0"/>
    <w:rsid w:val="007D1372"/>
  </w:style>
  <w:style w:type="character" w:customStyle="1" w:styleId="s9">
    <w:name w:val="s9"/>
    <w:basedOn w:val="a0"/>
    <w:rsid w:val="007D1372"/>
  </w:style>
  <w:style w:type="character" w:styleId="a3">
    <w:name w:val="Hyperlink"/>
    <w:basedOn w:val="a0"/>
    <w:uiPriority w:val="99"/>
    <w:semiHidden/>
    <w:unhideWhenUsed/>
    <w:rsid w:val="007D1372"/>
    <w:rPr>
      <w:color w:val="0000FF"/>
      <w:u w:val="single"/>
    </w:rPr>
  </w:style>
  <w:style w:type="character" w:customStyle="1" w:styleId="s0">
    <w:name w:val="s0"/>
    <w:basedOn w:val="a0"/>
    <w:rsid w:val="007D1372"/>
  </w:style>
  <w:style w:type="character" w:customStyle="1" w:styleId="s2">
    <w:name w:val="s2"/>
    <w:basedOn w:val="a0"/>
    <w:rsid w:val="007D13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4745790" TargetMode="External"/><Relationship Id="rId5" Type="http://schemas.openxmlformats.org/officeDocument/2006/relationships/hyperlink" Target="https://online.zakon.kz/Document/?doc_id=31730757" TargetMode="External"/><Relationship Id="rId4" Type="http://schemas.openxmlformats.org/officeDocument/2006/relationships/hyperlink" Target="https://online.zakon.kz/Document/?doc_id=38785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2022-08-24T11:22:00Z</dcterms:created>
  <dcterms:modified xsi:type="dcterms:W3CDTF">2022-08-24T11:28:00Z</dcterms:modified>
</cp:coreProperties>
</file>